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36" w:rsidRPr="00037E36" w:rsidRDefault="00B93A36" w:rsidP="00B93A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учебно-воспитательной работы</w:t>
      </w:r>
    </w:p>
    <w:p w:rsidR="00B93A36" w:rsidRPr="00037E36" w:rsidRDefault="00B93A36" w:rsidP="00B93A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Актастинской НШ</w:t>
      </w:r>
    </w:p>
    <w:p w:rsidR="00D04D79" w:rsidRPr="00037E36" w:rsidRDefault="00E36CCD" w:rsidP="00B93A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201</w:t>
      </w:r>
      <w:r w:rsidR="0036675C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-201</w:t>
      </w:r>
      <w:r w:rsidR="0036675C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B93A36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год.</w:t>
      </w:r>
    </w:p>
    <w:p w:rsidR="00D04D79" w:rsidRPr="00037E36" w:rsidRDefault="00037E36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Учебно-воспитательная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A36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над </w:t>
      </w:r>
      <w:r w:rsidR="0036675C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 педагогический коллектив Актасти</w:t>
      </w:r>
      <w:r w:rsidR="00E36CCD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нской НШ продолжил работу в 201</w:t>
      </w:r>
      <w:r w:rsidR="0036675C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36CCD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36675C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36CCD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– «Создание условий для формирования психически здорового, социально-адаптированного, свободного, гуманного, обогащенного научными знаниями, готового к сознательной творческой деятельности и нравственному поведению, физически развитого человека, на основе </w:t>
      </w:r>
      <w:hyperlink r:id="rId8" w:tooltip="Дифференция" w:history="1">
        <w:r w:rsidR="00D04D79" w:rsidRPr="00037E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дифференцированного</w:t>
        </w:r>
      </w:hyperlink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индивидуального подхода к учащимся».</w:t>
      </w:r>
    </w:p>
    <w:p w:rsidR="00D04D79" w:rsidRPr="00037E36" w:rsidRDefault="00037E36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основной </w:t>
      </w:r>
      <w:r w:rsidR="00D04D79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</w:t>
      </w:r>
      <w:r w:rsidR="00E36CCD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работы Актастинской НШ в 201</w:t>
      </w:r>
      <w:r w:rsidR="0036675C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36CCD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36675C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являлось: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ответственного, физически, духовно и нравственно здорового гражданина, способного самостоятельно мыслить и оценивать происходящее, строить свою жизнь и деятельность в соответствии с собственными интересами и с учетом интересов и требований окружающих его людей и общества в целом, приобщить к культурным традициям и духовным ценностям своего народа.</w:t>
      </w:r>
    </w:p>
    <w:p w:rsidR="00D04D79" w:rsidRPr="00037E36" w:rsidRDefault="00037E36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поставленной цели были сформулированы следующие </w:t>
      </w:r>
      <w:r w:rsidR="00D04D79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воспитательной деятельности: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1.  сформировать у детей гражданско-патриотического сознания, уважения к правам и обязанностям человека;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2.  расширить общий и художественный кругозор учащихся, обогатить их эстетические чувства;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3.  развивать диапазон управления учащимися своим поведением в ситуациях взаимодействия с другими людьми;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4.  поддерживать творческую активность учащихся, активизировать деятельность ученического самоуправления;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5.  совершенствовать систему семейного воспитания, повысить ответственность родителей за воспитание и обучение детей;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поставленных задач были определены приоритетные направления, через которые и осуществлялась воспитательная работа:</w:t>
      </w:r>
    </w:p>
    <w:p w:rsidR="00695A42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04D79" w:rsidRPr="00037E36" w:rsidRDefault="00037E36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Гражданско-патриотическое 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(формирование у учащихся таких качеств, как долг, ответственность, честь, достоинство, личность; воспитание любви и уважения к традициям Отечества, школы, семьи).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Нравственно-эстетическое воспитание 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(формирование у учащихся такие качества как: культура поведения, эстетический вкус, уважение личности; создание условий для развития у детей творческих способностей).</w:t>
      </w:r>
    </w:p>
    <w:p w:rsidR="00D04D79" w:rsidRPr="00037E36" w:rsidRDefault="00037E36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04D79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(изучение учащимися природы и истории родного края; формирование правильного отношения к окружающей среде; организация работы по совершенствованию туристских навыков; содействие в проведении исследовательской работы учащихся; проведение природоохранных акций).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Физкультурно-оздоровительное 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(формирование у учащихся культуры сохранения и совершенствования собственного здоровья; популяризация занятий физической культурой и спортом; пропаганда здорового образа жизни).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  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направление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(формирование позитивного отношения к труду).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Духовно – нравственное воспитание 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(представление о вере, духовности, толерантности, формируемое на основе межконфессионального диалога).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школьной воспитательной Актастинско</w:t>
      </w:r>
      <w:r w:rsidR="00CB434B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НШ выглядела так: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1.  Классные руководители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воспитательный процесс школы входили следующие 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1  «Воспитание учащихся на традициях казахской  культуры»;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  «Береги тех, кто жив. Помни тех, кого нет»;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 «Здоровье»;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  «Одаренные дети»;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«Семья»;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  «Школа здорового образа жизни»;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«Край родной» 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этих программ 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воспитывались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качества: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любовь к Родине, отчему краю, родной школе;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гражданское самосознание, ответственность за судьбу Отчизны;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  навыки здорового образа жизни;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 умение владеть собой и находить выход из трудных жизненных ситуаций;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толерантность;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воспитанность, благородство;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ответственность за экологическое состояние своего региона;</w:t>
      </w:r>
    </w:p>
    <w:p w:rsidR="00D04D79" w:rsidRPr="00037E36" w:rsidRDefault="00D04D79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D7E58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духовная нравственность.</w:t>
      </w:r>
    </w:p>
    <w:p w:rsidR="000C1B47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04D79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году в школе функционирует</w:t>
      </w:r>
      <w:r w:rsidR="007B5597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E36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3 кружка.</w:t>
      </w:r>
    </w:p>
    <w:p w:rsidR="000C1B47" w:rsidRPr="00037E36" w:rsidRDefault="000C1B47" w:rsidP="000C1B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ar-SA"/>
        </w:rPr>
      </w:pPr>
      <w:r w:rsidRPr="00037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ar-SA"/>
        </w:rPr>
        <w:t>«Мектеп компоненті жөнінде»</w:t>
      </w:r>
    </w:p>
    <w:p w:rsidR="000C1B47" w:rsidRPr="00037E36" w:rsidRDefault="000C1B47" w:rsidP="000C1B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ar-SA"/>
        </w:rPr>
      </w:pPr>
    </w:p>
    <w:p w:rsidR="000C1B47" w:rsidRPr="00037E36" w:rsidRDefault="000C1B47" w:rsidP="000C1B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ar-SA"/>
        </w:rPr>
      </w:pPr>
    </w:p>
    <w:p w:rsidR="000C1B47" w:rsidRPr="00037E36" w:rsidRDefault="000C1B47" w:rsidP="000C1B47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037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ar-SA"/>
        </w:rPr>
        <w:t>Косова Г.И. «Очумелые ручки» (кружок) -</w:t>
      </w:r>
      <w:r w:rsidRPr="00037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Pr="00037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ar-SA"/>
        </w:rPr>
        <w:t>1-2 сынып тағайындалсын;</w:t>
      </w:r>
    </w:p>
    <w:p w:rsidR="000C1B47" w:rsidRPr="00037E36" w:rsidRDefault="000C1B47" w:rsidP="00037E3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</w:p>
    <w:p w:rsidR="000C1B47" w:rsidRPr="00037E36" w:rsidRDefault="000C1B47" w:rsidP="000C1B47">
      <w:pPr>
        <w:pStyle w:val="ad"/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037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ar-SA"/>
        </w:rPr>
        <w:t>Гречун Н.В. «Очумелые ручки» (кружок) - 3 сынып тағайындалсын;</w:t>
      </w:r>
    </w:p>
    <w:p w:rsidR="000C1B47" w:rsidRPr="00037E36" w:rsidRDefault="000C1B47" w:rsidP="000C1B4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ar-SA"/>
        </w:rPr>
      </w:pPr>
    </w:p>
    <w:p w:rsidR="000C1B47" w:rsidRPr="00037E36" w:rsidRDefault="000C1B47" w:rsidP="000C1B47">
      <w:pPr>
        <w:pStyle w:val="ad"/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037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ar-SA"/>
        </w:rPr>
        <w:t>Райсбекова М.Н. «Очумелые ручки» (кружок) - 4 сынып тағайындалсын;</w:t>
      </w:r>
    </w:p>
    <w:p w:rsidR="000C1B47" w:rsidRPr="00037E36" w:rsidRDefault="000C1B47" w:rsidP="000C1B47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ar-SA"/>
        </w:rPr>
      </w:pPr>
    </w:p>
    <w:p w:rsidR="00D04D79" w:rsidRPr="00037E36" w:rsidRDefault="001D7E58" w:rsidP="000C1B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 круж</w:t>
      </w:r>
      <w:r w:rsidR="004F3806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 - постоянные участники школы</w:t>
      </w: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C1B47" w:rsidRPr="00037E36" w:rsidRDefault="000C1B47" w:rsidP="000C1B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формирование уважительного отношения к своему здоровью были направлены следующие мероприятия прошедшего учебного года: 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необходимости рационального питания.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Классные часы по дорожной и пожарной безопасности.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профилактике ОРВИ.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общешкольном Дне здоровья.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Инструктажи по ТБ.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“Осторожно: грипп!”.</w:t>
      </w:r>
    </w:p>
    <w:p w:rsidR="00842F6A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Классный час “Режим дня и здоровье”.</w:t>
      </w:r>
    </w:p>
    <w:p w:rsidR="000C1B47" w:rsidRPr="00037E36" w:rsidRDefault="000C1B47" w:rsidP="00842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смотре строя и песни.</w:t>
      </w:r>
    </w:p>
    <w:p w:rsidR="00D04D79" w:rsidRPr="00037E36" w:rsidRDefault="00D04D79" w:rsidP="000C1B4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Традиции школы.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- это то, чем сильна любая школа и наша, в том числе. Это то, что делает её родной и неповторимой, близкой для тех, кто в ней учится, и тех, кто учит. Традиционные дела любимы, к ним мы готовимся заранее. У детей появляется чувство ожидания, связанное с каким-то праздником, следовательно, каждый может представить и спрогнозировать своё участие в определённом деле. Такая прогнозируемость и облегчает нам подготовку традиционных дел, и одновременно усложняет её, т. к. каждый год все ждут, что этот праздник не будет похож на прошлогодний.</w:t>
      </w:r>
    </w:p>
    <w:p w:rsidR="00D04D79" w:rsidRPr="00037E36" w:rsidRDefault="00D04D79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Большое значение мы придаем сохранению, поиску и созданию новых традиций школы: трудовых, спортивных, праздничных, связанных с началом и окончанием учебного года. Решая задачу формирования ценности знаний, мы поддерживаем престиж интеллекта, эрудиции. Поэтому  есть традиции познавательного характера, а есть, носящие трудовую и духовно-нравственную ориентацию,  традиции патриотического, экологического воспитания.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школьные традиционные дела делятся на общешкольные и классные. Что же касается традиционных школьных дел, то все они прошли успешно, это: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День Знаний;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дни здоровья;</w:t>
      </w:r>
    </w:p>
    <w:p w:rsidR="001D7E58" w:rsidRPr="00037E36" w:rsidRDefault="001D7E58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Учителя;</w:t>
      </w:r>
    </w:p>
    <w:p w:rsidR="00DC416E" w:rsidRPr="00037E36" w:rsidRDefault="00DC416E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семьи;</w:t>
      </w:r>
    </w:p>
    <w:p w:rsidR="00DC416E" w:rsidRPr="00037E36" w:rsidRDefault="00DC416E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пожилого человека;</w:t>
      </w:r>
    </w:p>
    <w:p w:rsidR="00DC416E" w:rsidRPr="00037E36" w:rsidRDefault="00DC416E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языков;</w:t>
      </w:r>
    </w:p>
    <w:p w:rsidR="00D04D79" w:rsidRPr="00037E36" w:rsidRDefault="001D7E58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выставка поделок из природного материала;</w:t>
      </w:r>
    </w:p>
    <w:p w:rsidR="00DC416E" w:rsidRPr="00037E36" w:rsidRDefault="00DC416E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Первого Президента;</w:t>
      </w:r>
    </w:p>
    <w:p w:rsidR="00DC416E" w:rsidRPr="00037E36" w:rsidRDefault="00DC416E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Независимости РК;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новогодние программы;</w:t>
      </w:r>
    </w:p>
    <w:p w:rsidR="00DC416E" w:rsidRPr="00037E36" w:rsidRDefault="00DC416E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День Благодарности;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День Матери;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творческие персональные выставки рисунков юных художников; 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тематические линейки;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C416E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прощание с букварем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организация мероприятий в каникулярное время;</w:t>
      </w:r>
    </w:p>
    <w:p w:rsidR="00DC416E" w:rsidRPr="00037E36" w:rsidRDefault="001D7E58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концерты для пап и мам</w:t>
      </w:r>
      <w:r w:rsidR="00DC416E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B6C9C" w:rsidRPr="00037E36" w:rsidRDefault="00DC416E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BB6C9C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День единства народов Казахстана;</w:t>
      </w:r>
    </w:p>
    <w:p w:rsidR="00BB6C9C" w:rsidRPr="00037E36" w:rsidRDefault="00BB6C9C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Защитника Отечества;</w:t>
      </w:r>
    </w:p>
    <w:p w:rsidR="00D04D79" w:rsidRPr="00037E36" w:rsidRDefault="00BB6C9C" w:rsidP="001D7E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День Победы;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мероприятия ко Дню защиты детей;</w:t>
      </w:r>
    </w:p>
    <w:p w:rsidR="00D04D79" w:rsidRPr="00037E36" w:rsidRDefault="001D7E58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 w:rsidR="00D04D79" w:rsidRPr="00037E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торжественная линейка «Последний звонок»;</w:t>
      </w:r>
    </w:p>
    <w:bookmarkEnd w:id="0"/>
    <w:p w:rsidR="00D04D79" w:rsidRPr="00037E36" w:rsidRDefault="00D04D79" w:rsidP="00B83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всегда на эмоциональном подъеме прошел День Знаний, начало которому дала торжественная линейка. Яркие букеты и нарядные ученики создавали  праздничную атмосферу. </w:t>
      </w:r>
      <w:r w:rsidR="00B83588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нача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классов, наскучавшись за лето, с удовольствием бежали в родную школу.</w:t>
      </w:r>
    </w:p>
    <w:p w:rsidR="00D04D79" w:rsidRPr="00037E36" w:rsidRDefault="00D04D79" w:rsidP="00D04D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осень дети с желанием и воодушевлением готовятся ко Дню Учителя. Традиционно он проходит как «День самоуправления». В преддверии праздника бурно кипит работа: педагоги выбирают дублёров, а дублёры готовятся к будущей деятельности в качестве педагогов.  В этом году этот праздник готовили и учащиеся начальной школы. Все</w:t>
      </w:r>
      <w:r w:rsidR="001D7E58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ученики с первого по третий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были задействованы в подготовке праздничного концерта для учителей.</w:t>
      </w:r>
    </w:p>
    <w:p w:rsidR="00D04D79" w:rsidRPr="00037E36" w:rsidRDefault="00D04D79" w:rsidP="00B835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Всегда трогательно, с доставлением приятных минут общения взрослым и детям, проходит в школе День Матери. В этом году ребята тоже поздравили любимых мам с замечательной датой, в классах прошли </w:t>
      </w:r>
      <w:hyperlink r:id="rId9" w:tooltip="Классный час" w:history="1">
        <w:r w:rsidRPr="00037E3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классные часы</w:t>
        </w:r>
      </w:hyperlink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приглашением мам, была оформлена тематическая выставка рисунков.</w:t>
      </w:r>
      <w:r w:rsidR="005C7975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Пожилые люди всегда тепло принимают наших ребят. Подобные мероприятия помогают учить детей доброму общению, умению находить и говорить друг другу важные и нужные слова. Воспитывают самые главные человеческие  качества: благодарность и любовь к самому верному и главному человеку в жизни – матери.</w:t>
      </w:r>
    </w:p>
    <w:p w:rsidR="00D04D79" w:rsidRPr="00037E36" w:rsidRDefault="00D04D79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Классными и общешкольными меропр</w:t>
      </w:r>
      <w:r w:rsidR="00B93A36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иятиями были проведены согласно плану. 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представили концерты для своих пап и мам. Интерес</w:t>
      </w:r>
      <w:r w:rsidR="00B93A36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 творчески прошли новогодние мероприятие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D79" w:rsidRPr="00037E36" w:rsidRDefault="00D04D79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стараемся привлечь ка</w:t>
      </w:r>
      <w:r w:rsidR="00B93A36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ждого ребенка 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мероприятиях. Ведь известно,  что каждый ученик  хочет, чтобы в школе его воспринимали как творческого и цельного человека.</w:t>
      </w:r>
    </w:p>
    <w:p w:rsidR="00D04D79" w:rsidRPr="00037E36" w:rsidRDefault="00D04D79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отводилось патриотическому воспитанию учащихся</w:t>
      </w:r>
      <w:r w:rsidR="00B93A36" w:rsidRPr="00037E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04D79" w:rsidRPr="00037E36" w:rsidRDefault="00D04D79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главных целей в воспитательной деятельности нашей школы – воспитание гражданско-патриотических качеств у школьников. Для реализации этой цели систематически организуются мероприяти</w:t>
      </w:r>
      <w:r w:rsidR="00B93A36"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несущие гражданскую и </w:t>
      </w:r>
      <w:r w:rsidRPr="0003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патриотическую направленность. </w:t>
      </w:r>
    </w:p>
    <w:p w:rsidR="005C7975" w:rsidRPr="00037E36" w:rsidRDefault="005C7975" w:rsidP="005C7975">
      <w:pPr>
        <w:pStyle w:val="a3"/>
        <w:ind w:left="720"/>
        <w:rPr>
          <w:color w:val="000000" w:themeColor="text1"/>
        </w:rPr>
      </w:pPr>
      <w:r w:rsidRPr="00037E36">
        <w:rPr>
          <w:b/>
          <w:bCs/>
          <w:color w:val="000000" w:themeColor="text1"/>
        </w:rPr>
        <w:t>Работа с родителями.</w:t>
      </w:r>
    </w:p>
    <w:p w:rsidR="005C7975" w:rsidRPr="00037E36" w:rsidRDefault="005C7975" w:rsidP="005C7975">
      <w:pPr>
        <w:pStyle w:val="a3"/>
        <w:rPr>
          <w:color w:val="000000" w:themeColor="text1"/>
        </w:rPr>
      </w:pPr>
      <w:r w:rsidRPr="00037E36">
        <w:rPr>
          <w:color w:val="000000" w:themeColor="text1"/>
        </w:rPr>
        <w:t xml:space="preserve"> В настоящее время в школе работает система мероприятий, направленных на сотрудничество с родителями – это традиционные родительские собрания, заседания родительских комитетов, организация концертов для родителей, приглашение их на школьные праздники, спортивные мероприятия, оформление поздравлений к праздникам, родительские лектории, индивидуальные собеседования и консультации. </w:t>
      </w:r>
    </w:p>
    <w:p w:rsidR="005C7975" w:rsidRPr="00037E36" w:rsidRDefault="005C7975" w:rsidP="005C7975">
      <w:pPr>
        <w:pStyle w:val="a3"/>
        <w:rPr>
          <w:color w:val="000000" w:themeColor="text1"/>
        </w:rPr>
      </w:pPr>
      <w:r w:rsidRPr="00037E36">
        <w:rPr>
          <w:color w:val="000000" w:themeColor="text1"/>
        </w:rPr>
        <w:t xml:space="preserve"> Анализ показывает, что в работе с родителями нет трудностей:  все родители понимают значимость совместной работы с педагогическим коллективом.</w:t>
      </w:r>
    </w:p>
    <w:p w:rsidR="005C7975" w:rsidRPr="00037E36" w:rsidRDefault="005C7975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BC2" w:rsidRPr="00037E36" w:rsidRDefault="00491BC2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BC2" w:rsidRPr="00037E36" w:rsidRDefault="00491BC2" w:rsidP="00B93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BC2" w:rsidRDefault="00B93A36">
      <w:r w:rsidRPr="00D04D7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6168903"/>
            <wp:effectExtent l="0" t="0" r="3175" b="3810"/>
            <wp:docPr id="12" name="Рисунок 12" descr="http://pandia.ru/text/80/031/images/image003_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dia.ru/text/80/031/images/image003_3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6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C2" w:rsidRPr="00491BC2" w:rsidRDefault="00491BC2" w:rsidP="00491BC2"/>
    <w:p w:rsidR="00410154" w:rsidRPr="00410154" w:rsidRDefault="00410154" w:rsidP="00410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101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Основная цель</w:t>
      </w:r>
      <w:r w:rsidRPr="0041015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всех общешкольных дел - пробудить желание творчества и инициативу учащихся, которые требуют выдумки, активности и от ученика, и от учителя </w:t>
      </w:r>
      <w:r w:rsidRPr="004101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была выполнена.</w:t>
      </w:r>
    </w:p>
    <w:p w:rsidR="007110BF" w:rsidRDefault="007110BF" w:rsidP="00491BC2">
      <w:pPr>
        <w:tabs>
          <w:tab w:val="left" w:pos="8445"/>
        </w:tabs>
        <w:rPr>
          <w:rFonts w:ascii="Monotype Corsiva" w:hAnsi="Monotype Corsiva"/>
          <w:b/>
          <w:bCs/>
          <w:sz w:val="48"/>
          <w:szCs w:val="48"/>
        </w:rPr>
      </w:pPr>
    </w:p>
    <w:p w:rsidR="007110BF" w:rsidRPr="007110BF" w:rsidRDefault="007110BF" w:rsidP="00491BC2">
      <w:pPr>
        <w:tabs>
          <w:tab w:val="left" w:pos="8445"/>
        </w:tabs>
        <w:rPr>
          <w:rFonts w:ascii="Monotype Corsiva" w:hAnsi="Monotype Corsiva"/>
          <w:b/>
          <w:bCs/>
          <w:sz w:val="48"/>
          <w:szCs w:val="48"/>
        </w:rPr>
      </w:pPr>
    </w:p>
    <w:p w:rsidR="00DC416E" w:rsidRPr="005F0DDE" w:rsidRDefault="005F0DDE" w:rsidP="005F0DDE">
      <w:pPr>
        <w:tabs>
          <w:tab w:val="left" w:pos="8445"/>
        </w:tabs>
        <w:jc w:val="center"/>
        <w:rPr>
          <w:rFonts w:ascii="Monotype Corsiva" w:hAnsi="Monotype Corsiva"/>
          <w:bCs/>
          <w:sz w:val="48"/>
          <w:szCs w:val="48"/>
        </w:rPr>
      </w:pPr>
      <w:r w:rsidRPr="005F0DDE">
        <w:rPr>
          <w:rFonts w:ascii="Monotype Corsiva" w:hAnsi="Monotype Corsiva"/>
          <w:bCs/>
          <w:sz w:val="48"/>
          <w:szCs w:val="48"/>
        </w:rPr>
        <w:lastRenderedPageBreak/>
        <w:t>ГУ «Актастинская начальная школа»</w:t>
      </w:r>
    </w:p>
    <w:p w:rsidR="00DC416E" w:rsidRDefault="00DC416E" w:rsidP="00491BC2">
      <w:pPr>
        <w:tabs>
          <w:tab w:val="left" w:pos="8445"/>
        </w:tabs>
        <w:rPr>
          <w:rFonts w:ascii="Monotype Corsiva" w:hAnsi="Monotype Corsiva"/>
          <w:b/>
          <w:bCs/>
          <w:sz w:val="48"/>
          <w:szCs w:val="48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5F0DDE" w:rsidRP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72"/>
          <w:szCs w:val="72"/>
          <w:lang w:eastAsia="ru-RU"/>
        </w:rPr>
      </w:pPr>
      <w:r w:rsidRPr="005F0DDE">
        <w:rPr>
          <w:rFonts w:ascii="Times New Roman" w:eastAsia="Times New Roman" w:hAnsi="Times New Roman" w:cs="Times New Roman"/>
          <w:bCs/>
          <w:sz w:val="72"/>
          <w:szCs w:val="72"/>
          <w:lang w:eastAsia="ru-RU"/>
        </w:rPr>
        <w:t>Анализ учебно-воспитательной работы</w:t>
      </w:r>
    </w:p>
    <w:p w:rsidR="005F0DDE" w:rsidRP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0DDE" w:rsidRP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5F0DDE" w:rsidRPr="005F0DDE" w:rsidRDefault="005F0DDE" w:rsidP="005F0D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5F0DDE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2017-2018 учебный год.</w:t>
      </w:r>
    </w:p>
    <w:p w:rsidR="004A5C95" w:rsidRPr="00491BC2" w:rsidRDefault="004A5C95" w:rsidP="00491BC2">
      <w:pPr>
        <w:tabs>
          <w:tab w:val="left" w:pos="8445"/>
        </w:tabs>
      </w:pPr>
    </w:p>
    <w:sectPr w:rsidR="004A5C95" w:rsidRPr="00491BC2" w:rsidSect="00181F1F">
      <w:footerReference w:type="default" r:id="rId11"/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7E1" w:rsidRDefault="003147E1" w:rsidP="00D04D79">
      <w:pPr>
        <w:spacing w:after="0" w:line="240" w:lineRule="auto"/>
      </w:pPr>
      <w:r>
        <w:separator/>
      </w:r>
    </w:p>
  </w:endnote>
  <w:endnote w:type="continuationSeparator" w:id="1">
    <w:p w:rsidR="003147E1" w:rsidRDefault="003147E1" w:rsidP="00D0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494021"/>
      <w:docPartObj>
        <w:docPartGallery w:val="Page Numbers (Bottom of Page)"/>
        <w:docPartUnique/>
      </w:docPartObj>
    </w:sdtPr>
    <w:sdtContent>
      <w:p w:rsidR="004F3806" w:rsidRDefault="00667A34">
        <w:pPr>
          <w:pStyle w:val="ab"/>
          <w:jc w:val="center"/>
        </w:pPr>
        <w:r>
          <w:fldChar w:fldCharType="begin"/>
        </w:r>
        <w:r w:rsidR="004F3806">
          <w:instrText>PAGE   \* MERGEFORMAT</w:instrText>
        </w:r>
        <w:r>
          <w:fldChar w:fldCharType="separate"/>
        </w:r>
        <w:r w:rsidR="005F0DDE">
          <w:rPr>
            <w:noProof/>
          </w:rPr>
          <w:t>6</w:t>
        </w:r>
        <w:r>
          <w:fldChar w:fldCharType="end"/>
        </w:r>
      </w:p>
    </w:sdtContent>
  </w:sdt>
  <w:p w:rsidR="004F3806" w:rsidRDefault="004F380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7E1" w:rsidRDefault="003147E1" w:rsidP="00D04D79">
      <w:pPr>
        <w:spacing w:after="0" w:line="240" w:lineRule="auto"/>
      </w:pPr>
      <w:r>
        <w:separator/>
      </w:r>
    </w:p>
  </w:footnote>
  <w:footnote w:type="continuationSeparator" w:id="1">
    <w:p w:rsidR="003147E1" w:rsidRDefault="003147E1" w:rsidP="00D04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8FD"/>
    <w:multiLevelType w:val="hybridMultilevel"/>
    <w:tmpl w:val="64A80452"/>
    <w:lvl w:ilvl="0" w:tplc="737496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46C2D"/>
    <w:multiLevelType w:val="hybridMultilevel"/>
    <w:tmpl w:val="58D4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77319"/>
    <w:multiLevelType w:val="multilevel"/>
    <w:tmpl w:val="8B84A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6B5F1F"/>
    <w:multiLevelType w:val="multilevel"/>
    <w:tmpl w:val="E6DC35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D79"/>
    <w:rsid w:val="00037E36"/>
    <w:rsid w:val="000460BA"/>
    <w:rsid w:val="00076D05"/>
    <w:rsid w:val="00087DF6"/>
    <w:rsid w:val="000C1B47"/>
    <w:rsid w:val="0014294A"/>
    <w:rsid w:val="00181F1F"/>
    <w:rsid w:val="001D7E58"/>
    <w:rsid w:val="002207C8"/>
    <w:rsid w:val="003124EC"/>
    <w:rsid w:val="003147E1"/>
    <w:rsid w:val="0036675C"/>
    <w:rsid w:val="00410154"/>
    <w:rsid w:val="00491BC2"/>
    <w:rsid w:val="004A5C95"/>
    <w:rsid w:val="004D70BB"/>
    <w:rsid w:val="004F3806"/>
    <w:rsid w:val="00566F4D"/>
    <w:rsid w:val="005C7975"/>
    <w:rsid w:val="005F0DDE"/>
    <w:rsid w:val="005F36C9"/>
    <w:rsid w:val="00667A34"/>
    <w:rsid w:val="00680C0B"/>
    <w:rsid w:val="00695A42"/>
    <w:rsid w:val="007110BF"/>
    <w:rsid w:val="00777D87"/>
    <w:rsid w:val="007B5597"/>
    <w:rsid w:val="00842F6A"/>
    <w:rsid w:val="009B0165"/>
    <w:rsid w:val="00A04496"/>
    <w:rsid w:val="00A6664A"/>
    <w:rsid w:val="00A76286"/>
    <w:rsid w:val="00B52A66"/>
    <w:rsid w:val="00B83588"/>
    <w:rsid w:val="00B93A36"/>
    <w:rsid w:val="00BB6C9C"/>
    <w:rsid w:val="00C1027A"/>
    <w:rsid w:val="00C463D2"/>
    <w:rsid w:val="00C50E8F"/>
    <w:rsid w:val="00CB434B"/>
    <w:rsid w:val="00D04D79"/>
    <w:rsid w:val="00D12987"/>
    <w:rsid w:val="00DC416E"/>
    <w:rsid w:val="00E36CCD"/>
    <w:rsid w:val="00E65183"/>
    <w:rsid w:val="00EB1C0C"/>
    <w:rsid w:val="00EE072D"/>
    <w:rsid w:val="00F15144"/>
    <w:rsid w:val="00F36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4D79"/>
  </w:style>
  <w:style w:type="paragraph" w:styleId="a3">
    <w:name w:val="Normal (Web)"/>
    <w:basedOn w:val="a"/>
    <w:uiPriority w:val="99"/>
    <w:unhideWhenUsed/>
    <w:rsid w:val="00D04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4D7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04D79"/>
    <w:rPr>
      <w:color w:val="800080"/>
      <w:u w:val="single"/>
    </w:rPr>
  </w:style>
  <w:style w:type="character" w:styleId="a6">
    <w:name w:val="Strong"/>
    <w:basedOn w:val="a0"/>
    <w:uiPriority w:val="22"/>
    <w:qFormat/>
    <w:rsid w:val="00D04D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0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D7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0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4D79"/>
  </w:style>
  <w:style w:type="paragraph" w:styleId="ab">
    <w:name w:val="footer"/>
    <w:basedOn w:val="a"/>
    <w:link w:val="ac"/>
    <w:uiPriority w:val="99"/>
    <w:unhideWhenUsed/>
    <w:rsid w:val="00D0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4D79"/>
  </w:style>
  <w:style w:type="paragraph" w:styleId="ad">
    <w:name w:val="List Paragraph"/>
    <w:basedOn w:val="a"/>
    <w:uiPriority w:val="34"/>
    <w:qFormat/>
    <w:rsid w:val="001D7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4D79"/>
  </w:style>
  <w:style w:type="paragraph" w:styleId="a3">
    <w:name w:val="Normal (Web)"/>
    <w:basedOn w:val="a"/>
    <w:uiPriority w:val="99"/>
    <w:unhideWhenUsed/>
    <w:rsid w:val="00D04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04D7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04D79"/>
    <w:rPr>
      <w:color w:val="800080"/>
      <w:u w:val="single"/>
    </w:rPr>
  </w:style>
  <w:style w:type="character" w:styleId="a6">
    <w:name w:val="Strong"/>
    <w:basedOn w:val="a0"/>
    <w:uiPriority w:val="22"/>
    <w:qFormat/>
    <w:rsid w:val="00D04D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04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D7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0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4D79"/>
  </w:style>
  <w:style w:type="paragraph" w:styleId="ab">
    <w:name w:val="footer"/>
    <w:basedOn w:val="a"/>
    <w:link w:val="ac"/>
    <w:uiPriority w:val="99"/>
    <w:unhideWhenUsed/>
    <w:rsid w:val="00D04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4D79"/>
  </w:style>
  <w:style w:type="paragraph" w:styleId="ad">
    <w:name w:val="List Paragraph"/>
    <w:basedOn w:val="a"/>
    <w:uiPriority w:val="34"/>
    <w:qFormat/>
    <w:rsid w:val="001D7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ifferentciy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klassnij_cha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D6FC1-8303-4D8B-8858-AC241563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25</cp:revision>
  <cp:lastPrinted>2018-06-25T06:52:00Z</cp:lastPrinted>
  <dcterms:created xsi:type="dcterms:W3CDTF">2016-04-12T08:19:00Z</dcterms:created>
  <dcterms:modified xsi:type="dcterms:W3CDTF">2018-06-25T06:52:00Z</dcterms:modified>
</cp:coreProperties>
</file>